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C9" w:rsidRPr="00323DC9" w:rsidRDefault="00323DC9" w:rsidP="00323DC9">
      <w:pPr>
        <w:spacing w:after="0" w:line="240" w:lineRule="auto"/>
        <w:ind w:right="-1"/>
        <w:jc w:val="right"/>
        <w:rPr>
          <w:sz w:val="28"/>
          <w:szCs w:val="28"/>
        </w:rPr>
      </w:pPr>
      <w:r w:rsidRPr="00323DC9">
        <w:rPr>
          <w:sz w:val="28"/>
          <w:szCs w:val="28"/>
        </w:rPr>
        <w:t xml:space="preserve">УТВЕРЖДАЮ </w:t>
      </w:r>
    </w:p>
    <w:p w:rsidR="00323DC9" w:rsidRPr="00323DC9" w:rsidRDefault="00323DC9" w:rsidP="00323DC9">
      <w:pPr>
        <w:spacing w:after="0" w:line="240" w:lineRule="auto"/>
        <w:ind w:right="-1"/>
        <w:jc w:val="right"/>
        <w:rPr>
          <w:sz w:val="28"/>
          <w:szCs w:val="28"/>
        </w:rPr>
      </w:pPr>
      <w:r w:rsidRPr="00323DC9">
        <w:rPr>
          <w:sz w:val="28"/>
          <w:szCs w:val="28"/>
        </w:rPr>
        <w:t>Проректор по работе с молодежью УлГТУ</w:t>
      </w:r>
    </w:p>
    <w:p w:rsidR="00323DC9" w:rsidRPr="00323DC9" w:rsidRDefault="00323DC9" w:rsidP="00323DC9">
      <w:pPr>
        <w:spacing w:after="0" w:line="240" w:lineRule="auto"/>
        <w:ind w:right="-1"/>
        <w:jc w:val="right"/>
        <w:rPr>
          <w:sz w:val="28"/>
          <w:szCs w:val="28"/>
        </w:rPr>
      </w:pPr>
      <w:r w:rsidRPr="00323DC9">
        <w:rPr>
          <w:sz w:val="28"/>
          <w:szCs w:val="28"/>
        </w:rPr>
        <w:t>_____________Т.Л.Стенина</w:t>
      </w:r>
    </w:p>
    <w:p w:rsidR="00323DC9" w:rsidRDefault="00323DC9" w:rsidP="00323DC9">
      <w:pPr>
        <w:spacing w:after="0"/>
        <w:jc w:val="center"/>
        <w:rPr>
          <w:b/>
          <w:sz w:val="28"/>
          <w:szCs w:val="28"/>
        </w:rPr>
      </w:pPr>
    </w:p>
    <w:p w:rsidR="00323DC9" w:rsidRDefault="00323DC9" w:rsidP="00323DC9">
      <w:pPr>
        <w:spacing w:after="0"/>
        <w:jc w:val="center"/>
        <w:rPr>
          <w:b/>
          <w:sz w:val="28"/>
          <w:szCs w:val="28"/>
        </w:rPr>
      </w:pPr>
    </w:p>
    <w:p w:rsidR="00617818" w:rsidRDefault="009162BF" w:rsidP="00323DC9">
      <w:pPr>
        <w:jc w:val="center"/>
        <w:rPr>
          <w:b/>
          <w:sz w:val="28"/>
          <w:szCs w:val="28"/>
        </w:rPr>
      </w:pPr>
      <w:r w:rsidRPr="009162BF">
        <w:rPr>
          <w:b/>
          <w:sz w:val="28"/>
          <w:szCs w:val="28"/>
        </w:rPr>
        <w:t>Положение о конкурсе социально значимых проектов</w:t>
      </w:r>
    </w:p>
    <w:p w:rsidR="009162BF" w:rsidRPr="007B308D" w:rsidRDefault="009162BF" w:rsidP="007B3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9162BF" w:rsidRPr="007B308D" w:rsidRDefault="009162BF" w:rsidP="007B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Конкурс организуется и проводится среди студентов и аспирантов УлГТУ в рамках поддержки студенческих инициатив.</w:t>
      </w:r>
    </w:p>
    <w:p w:rsidR="009162BF" w:rsidRPr="007B308D" w:rsidRDefault="009162BF" w:rsidP="007B3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9162BF" w:rsidRPr="007B308D" w:rsidRDefault="009162BF" w:rsidP="007B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 xml:space="preserve">2.1. Цель конкурса:  </w:t>
      </w:r>
      <w:r w:rsidRPr="007B308D">
        <w:rPr>
          <w:rFonts w:ascii="Times New Roman" w:hAnsi="Times New Roman" w:cs="Times New Roman"/>
          <w:sz w:val="24"/>
          <w:szCs w:val="24"/>
        </w:rPr>
        <w:t>развитие социальной активности студентов, стимулирование их инициативы в решени</w:t>
      </w:r>
      <w:r w:rsidR="00EB284D">
        <w:rPr>
          <w:rFonts w:ascii="Times New Roman" w:hAnsi="Times New Roman" w:cs="Times New Roman"/>
          <w:sz w:val="24"/>
          <w:szCs w:val="24"/>
        </w:rPr>
        <w:t>и</w:t>
      </w:r>
      <w:r w:rsidRPr="007B308D">
        <w:rPr>
          <w:rFonts w:ascii="Times New Roman" w:hAnsi="Times New Roman" w:cs="Times New Roman"/>
          <w:sz w:val="24"/>
          <w:szCs w:val="24"/>
        </w:rPr>
        <w:t xml:space="preserve"> социально значимых проблем, создание условий для творческой самореализации и гражданского становления учащейся молодежи.</w:t>
      </w:r>
    </w:p>
    <w:p w:rsidR="00D1522B" w:rsidRPr="007B308D" w:rsidRDefault="00D1522B" w:rsidP="007B3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2.2.Задачи конкурса.</w:t>
      </w:r>
    </w:p>
    <w:p w:rsidR="00D1522B" w:rsidRPr="007B308D" w:rsidRDefault="00BC7C9E" w:rsidP="007B308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в</w:t>
      </w:r>
      <w:r w:rsidR="00D1522B" w:rsidRPr="007B308D">
        <w:rPr>
          <w:rFonts w:ascii="Times New Roman" w:hAnsi="Times New Roman" w:cs="Times New Roman"/>
          <w:sz w:val="24"/>
          <w:szCs w:val="24"/>
        </w:rPr>
        <w:t>ыявление и поддержка талантливой студенческой молодёжи в социально значимой и общественной деятельности</w:t>
      </w:r>
      <w:r w:rsidRPr="007B308D">
        <w:rPr>
          <w:rFonts w:ascii="Times New Roman" w:hAnsi="Times New Roman" w:cs="Times New Roman"/>
          <w:sz w:val="24"/>
          <w:szCs w:val="24"/>
        </w:rPr>
        <w:t>;</w:t>
      </w:r>
    </w:p>
    <w:p w:rsidR="00D1522B" w:rsidRPr="007B308D" w:rsidRDefault="00BC7C9E" w:rsidP="007B308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р</w:t>
      </w:r>
      <w:r w:rsidR="00D1522B" w:rsidRPr="007B308D">
        <w:rPr>
          <w:rFonts w:ascii="Times New Roman" w:hAnsi="Times New Roman" w:cs="Times New Roman"/>
          <w:sz w:val="24"/>
          <w:szCs w:val="24"/>
        </w:rPr>
        <w:t>азвитие у студентов опыта решения социально значимых проблем в команде на основе проектной деятельности</w:t>
      </w:r>
      <w:r w:rsidRPr="007B308D">
        <w:rPr>
          <w:rFonts w:ascii="Times New Roman" w:hAnsi="Times New Roman" w:cs="Times New Roman"/>
          <w:sz w:val="24"/>
          <w:szCs w:val="24"/>
        </w:rPr>
        <w:t>;</w:t>
      </w:r>
    </w:p>
    <w:p w:rsidR="00D1522B" w:rsidRPr="007B308D" w:rsidRDefault="00BC7C9E" w:rsidP="007B308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с</w:t>
      </w:r>
      <w:r w:rsidR="00D1522B" w:rsidRPr="007B308D">
        <w:rPr>
          <w:rFonts w:ascii="Times New Roman" w:hAnsi="Times New Roman" w:cs="Times New Roman"/>
          <w:sz w:val="24"/>
          <w:szCs w:val="24"/>
        </w:rPr>
        <w:t>одействие осознанию студентом зависимости личного успеха в социально значимой деятельности от продуктивности работы команды</w:t>
      </w:r>
      <w:r w:rsidRPr="007B308D">
        <w:rPr>
          <w:rFonts w:ascii="Times New Roman" w:hAnsi="Times New Roman" w:cs="Times New Roman"/>
          <w:sz w:val="24"/>
          <w:szCs w:val="24"/>
        </w:rPr>
        <w:t>;</w:t>
      </w:r>
    </w:p>
    <w:p w:rsidR="00BC7C9E" w:rsidRPr="007B308D" w:rsidRDefault="00BC7C9E" w:rsidP="007B308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активизация инициативной социально значимой деятельности студентов в пространстве вуза</w:t>
      </w:r>
    </w:p>
    <w:p w:rsidR="00BC7C9E" w:rsidRPr="007B308D" w:rsidRDefault="00BC7C9E" w:rsidP="007B3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3.ПОРЯДОК И УСЛОВИЯ ПРОВЕДЕНИЯ КОНКУРСА</w:t>
      </w:r>
    </w:p>
    <w:p w:rsidR="00BC7C9E" w:rsidRPr="007B308D" w:rsidRDefault="00BC7C9E" w:rsidP="007B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На конкурс принимаются проекты, срок реализации которых намечен не позднее, чем ноябрь 2014 года</w:t>
      </w:r>
      <w:r w:rsidR="00EB284D">
        <w:rPr>
          <w:rFonts w:ascii="Times New Roman" w:hAnsi="Times New Roman" w:cs="Times New Roman"/>
          <w:sz w:val="24"/>
          <w:szCs w:val="24"/>
        </w:rPr>
        <w:t>, имеющие социальную значимость, целевой аудиторией которых являются студенты УлГТУ.</w:t>
      </w:r>
    </w:p>
    <w:p w:rsidR="00BC7C9E" w:rsidRPr="007B308D" w:rsidRDefault="00BC7C9E" w:rsidP="007B3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 xml:space="preserve">3.1. Участники конкурса: </w:t>
      </w:r>
      <w:r w:rsidRPr="007B308D">
        <w:rPr>
          <w:rFonts w:ascii="Times New Roman" w:hAnsi="Times New Roman" w:cs="Times New Roman"/>
          <w:sz w:val="24"/>
          <w:szCs w:val="24"/>
        </w:rPr>
        <w:t>студенты и аспиранты УлГТУ</w:t>
      </w:r>
    </w:p>
    <w:p w:rsidR="00BC7C9E" w:rsidRPr="007B308D" w:rsidRDefault="00BC7C9E" w:rsidP="007B3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3.2. Основная деятельность участников конкурса:</w:t>
      </w:r>
    </w:p>
    <w:p w:rsidR="00BC7C9E" w:rsidRPr="007B308D" w:rsidRDefault="008D3542" w:rsidP="007B308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в</w:t>
      </w:r>
      <w:r w:rsidR="00BC7C9E" w:rsidRPr="007B308D">
        <w:rPr>
          <w:rFonts w:ascii="Times New Roman" w:hAnsi="Times New Roman" w:cs="Times New Roman"/>
          <w:sz w:val="24"/>
          <w:szCs w:val="24"/>
        </w:rPr>
        <w:t>ыбор социально значимой проблемы для разработки и реализации проектов;</w:t>
      </w:r>
    </w:p>
    <w:p w:rsidR="00BC7C9E" w:rsidRPr="007B308D" w:rsidRDefault="008D3542" w:rsidP="007B308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с</w:t>
      </w:r>
      <w:r w:rsidR="00BC7C9E" w:rsidRPr="007B308D">
        <w:rPr>
          <w:rFonts w:ascii="Times New Roman" w:hAnsi="Times New Roman" w:cs="Times New Roman"/>
          <w:sz w:val="24"/>
          <w:szCs w:val="24"/>
        </w:rPr>
        <w:t>оздание команды (при необходимости)</w:t>
      </w:r>
    </w:p>
    <w:p w:rsidR="00BC7C9E" w:rsidRPr="007B308D" w:rsidRDefault="008D3542" w:rsidP="007B308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р</w:t>
      </w:r>
      <w:r w:rsidR="00BC7C9E" w:rsidRPr="007B308D">
        <w:rPr>
          <w:rFonts w:ascii="Times New Roman" w:hAnsi="Times New Roman" w:cs="Times New Roman"/>
          <w:sz w:val="24"/>
          <w:szCs w:val="24"/>
        </w:rPr>
        <w:t>азработка проекта;</w:t>
      </w:r>
    </w:p>
    <w:p w:rsidR="00BC7C9E" w:rsidRPr="007B308D" w:rsidRDefault="008D3542" w:rsidP="007B308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р</w:t>
      </w:r>
      <w:r w:rsidR="00BC7C9E" w:rsidRPr="007B308D">
        <w:rPr>
          <w:rFonts w:ascii="Times New Roman" w:hAnsi="Times New Roman" w:cs="Times New Roman"/>
          <w:sz w:val="24"/>
          <w:szCs w:val="24"/>
        </w:rPr>
        <w:t>еализация проекта на практике;</w:t>
      </w:r>
    </w:p>
    <w:p w:rsidR="008D3542" w:rsidRPr="007B308D" w:rsidRDefault="008D3542" w:rsidP="007B3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3.3. Направления реализации проектов:</w:t>
      </w:r>
    </w:p>
    <w:p w:rsidR="008D3542" w:rsidRPr="007B308D" w:rsidRDefault="008D3542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Пропаганда и охрана здоровья граждан, пропаганда здорового образа жизни</w:t>
      </w:r>
    </w:p>
    <w:p w:rsidR="008D3542" w:rsidRPr="007B308D" w:rsidRDefault="008D3542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Содействие духовному развитию и патриотическому воспитанию</w:t>
      </w:r>
    </w:p>
    <w:p w:rsidR="008D3542" w:rsidRPr="007B308D" w:rsidRDefault="008D3542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Культурно-образовательная деятельность</w:t>
      </w:r>
    </w:p>
    <w:p w:rsidR="008D3542" w:rsidRPr="007B308D" w:rsidRDefault="008D3542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 xml:space="preserve">Проекты по социально-направленной рекламе </w:t>
      </w:r>
    </w:p>
    <w:p w:rsidR="008D3542" w:rsidRPr="007B308D" w:rsidRDefault="008D3542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Организация досуга и клубов по интересам</w:t>
      </w:r>
    </w:p>
    <w:p w:rsidR="008D3542" w:rsidRPr="007B308D" w:rsidRDefault="008D3542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Содействие трудоустройству студенческой  молодежи (в т.ч. и временному)</w:t>
      </w:r>
    </w:p>
    <w:p w:rsidR="003F638A" w:rsidRPr="007B308D" w:rsidRDefault="003F638A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lastRenderedPageBreak/>
        <w:t>Повышение престижа научно-исследовательской деятельности учащейся молодёжи</w:t>
      </w:r>
    </w:p>
    <w:p w:rsidR="008D3542" w:rsidRPr="007B308D" w:rsidRDefault="003F638A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Формирование позитивного имиджа УлГТУ</w:t>
      </w:r>
    </w:p>
    <w:p w:rsidR="003F638A" w:rsidRPr="007B308D" w:rsidRDefault="003F638A" w:rsidP="007B308D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Сохранение и развитие духовных, исторических и культурных традиций.</w:t>
      </w:r>
    </w:p>
    <w:p w:rsidR="003F638A" w:rsidRPr="007B308D" w:rsidRDefault="003F638A" w:rsidP="007B3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3.4. Критерии оценки</w:t>
      </w:r>
      <w:r w:rsidR="008C031C" w:rsidRPr="007B308D">
        <w:rPr>
          <w:rFonts w:ascii="Times New Roman" w:hAnsi="Times New Roman" w:cs="Times New Roman"/>
          <w:b/>
          <w:sz w:val="24"/>
          <w:szCs w:val="24"/>
        </w:rPr>
        <w:t>:</w:t>
      </w:r>
    </w:p>
    <w:p w:rsidR="008C031C" w:rsidRPr="007B308D" w:rsidRDefault="008C031C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3.4.1</w:t>
      </w:r>
      <w:r w:rsidRPr="007B308D">
        <w:rPr>
          <w:rFonts w:ascii="Times New Roman" w:hAnsi="Times New Roman" w:cs="Times New Roman"/>
          <w:sz w:val="24"/>
          <w:szCs w:val="24"/>
        </w:rPr>
        <w:t>. В результате первичного отбора исключаются заявки, которые:</w:t>
      </w:r>
    </w:p>
    <w:p w:rsidR="008C031C" w:rsidRPr="007B308D" w:rsidRDefault="008C031C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- не соответствуют условиям конкурса</w:t>
      </w:r>
    </w:p>
    <w:p w:rsidR="008C031C" w:rsidRPr="007B308D" w:rsidRDefault="008C031C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- не имеют полного комплекта необходимой документации</w:t>
      </w:r>
    </w:p>
    <w:p w:rsidR="008C031C" w:rsidRPr="007B308D" w:rsidRDefault="008C031C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3.4.2. Оценивается:</w:t>
      </w:r>
    </w:p>
    <w:p w:rsidR="008C031C" w:rsidRPr="007B308D" w:rsidRDefault="00F8290E" w:rsidP="007B308D">
      <w:pPr>
        <w:pStyle w:val="a3"/>
        <w:numPr>
          <w:ilvl w:val="0"/>
          <w:numId w:val="4"/>
        </w:numPr>
        <w:tabs>
          <w:tab w:val="left" w:pos="78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Реалистичность проекта (соотношение масштаба и объема деятельности)</w:t>
      </w:r>
    </w:p>
    <w:p w:rsidR="00F8290E" w:rsidRPr="007B308D" w:rsidRDefault="000A3A3A" w:rsidP="007B308D">
      <w:pPr>
        <w:pStyle w:val="a3"/>
        <w:numPr>
          <w:ilvl w:val="0"/>
          <w:numId w:val="4"/>
        </w:numPr>
        <w:tabs>
          <w:tab w:val="left" w:pos="78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Перспективность проекта (будут ли результаты проекта действовать в течение длительного времени после его реализации)</w:t>
      </w:r>
    </w:p>
    <w:p w:rsidR="000A3A3A" w:rsidRPr="007B308D" w:rsidRDefault="000A3A3A" w:rsidP="007B308D">
      <w:pPr>
        <w:pStyle w:val="a3"/>
        <w:numPr>
          <w:ilvl w:val="0"/>
          <w:numId w:val="4"/>
        </w:numPr>
        <w:tabs>
          <w:tab w:val="left" w:pos="78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Инновационность проекта (новизна подхода к решению проблемы)</w:t>
      </w:r>
    </w:p>
    <w:p w:rsidR="000A3A3A" w:rsidRPr="007B308D" w:rsidRDefault="000A3A3A" w:rsidP="007B308D">
      <w:pPr>
        <w:pStyle w:val="a3"/>
        <w:numPr>
          <w:ilvl w:val="0"/>
          <w:numId w:val="4"/>
        </w:numPr>
        <w:tabs>
          <w:tab w:val="left" w:pos="781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Масштаб проекта</w:t>
      </w:r>
    </w:p>
    <w:p w:rsidR="000A3A3A" w:rsidRPr="007B308D" w:rsidRDefault="000A3A3A" w:rsidP="007B308D">
      <w:pPr>
        <w:pStyle w:val="a3"/>
        <w:numPr>
          <w:ilvl w:val="0"/>
          <w:numId w:val="4"/>
        </w:numPr>
        <w:tabs>
          <w:tab w:val="left" w:pos="781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Системность действий ,направленных на решение проблемы</w:t>
      </w:r>
    </w:p>
    <w:p w:rsidR="000A3A3A" w:rsidRPr="007B308D" w:rsidRDefault="000A3A3A" w:rsidP="007B308D">
      <w:pPr>
        <w:tabs>
          <w:tab w:val="left" w:pos="78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4.КОНКУРСНЫЕ ТРЕБОВАНИЯ:</w:t>
      </w:r>
    </w:p>
    <w:p w:rsidR="000A3A3A" w:rsidRPr="007B308D" w:rsidRDefault="000A3A3A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4.1. Сроки проведения конкурса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A3A3A" w:rsidRPr="007B308D" w:rsidTr="000A3A3A">
        <w:tc>
          <w:tcPr>
            <w:tcW w:w="675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A3A3A" w:rsidRPr="007B308D" w:rsidTr="000A3A3A">
        <w:tc>
          <w:tcPr>
            <w:tcW w:w="675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тура: информирование студентов о проведении конкурса, знакомство с положением, прием заявок на участие в конкурсе</w:t>
            </w:r>
          </w:p>
        </w:tc>
        <w:tc>
          <w:tcPr>
            <w:tcW w:w="3191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sz w:val="24"/>
                <w:szCs w:val="24"/>
              </w:rPr>
              <w:t>3 февраля -15 марта</w:t>
            </w:r>
          </w:p>
        </w:tc>
      </w:tr>
      <w:tr w:rsidR="000A3A3A" w:rsidRPr="007B308D" w:rsidTr="000A3A3A">
        <w:tc>
          <w:tcPr>
            <w:tcW w:w="675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sz w:val="24"/>
                <w:szCs w:val="24"/>
              </w:rPr>
              <w:t>Итоговый тур: проведение экспертизы проектов участников конкурса, определение победителей конкурса</w:t>
            </w:r>
          </w:p>
        </w:tc>
        <w:tc>
          <w:tcPr>
            <w:tcW w:w="3191" w:type="dxa"/>
          </w:tcPr>
          <w:p w:rsidR="000A3A3A" w:rsidRPr="007B308D" w:rsidRDefault="000A3A3A" w:rsidP="007B308D">
            <w:pPr>
              <w:tabs>
                <w:tab w:val="left" w:pos="7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8D">
              <w:rPr>
                <w:rFonts w:ascii="Times New Roman" w:hAnsi="Times New Roman" w:cs="Times New Roman"/>
                <w:sz w:val="24"/>
                <w:szCs w:val="24"/>
              </w:rPr>
              <w:t>15-25 марта</w:t>
            </w:r>
          </w:p>
        </w:tc>
      </w:tr>
    </w:tbl>
    <w:p w:rsidR="000A3A3A" w:rsidRDefault="000A3A3A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sz w:val="24"/>
          <w:szCs w:val="24"/>
        </w:rPr>
        <w:t>Прием заявок осуществляется до 15 марта 2014 года.</w:t>
      </w:r>
    </w:p>
    <w:p w:rsidR="00EB284D" w:rsidRPr="00EB284D" w:rsidRDefault="00EB284D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4D">
        <w:rPr>
          <w:rFonts w:ascii="Times New Roman" w:hAnsi="Times New Roman" w:cs="Times New Roman"/>
          <w:sz w:val="24"/>
          <w:szCs w:val="24"/>
        </w:rPr>
        <w:t xml:space="preserve">Заявки принимаются по адресу: </w:t>
      </w:r>
    </w:p>
    <w:p w:rsidR="00EB284D" w:rsidRPr="00EB284D" w:rsidRDefault="00313F29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B284D" w:rsidRPr="00EB284D">
          <w:rPr>
            <w:rFonts w:ascii="Times New Roman" w:hAnsi="Times New Roman" w:cs="Times New Roman"/>
            <w:color w:val="F26D00"/>
            <w:sz w:val="18"/>
            <w:szCs w:val="18"/>
            <w:shd w:val="clear" w:color="auto" w:fill="FFFFFF"/>
          </w:rPr>
          <w:br/>
        </w:r>
        <w:r w:rsidR="00EB284D" w:rsidRPr="00EB284D">
          <w:rPr>
            <w:rStyle w:val="a6"/>
            <w:rFonts w:ascii="Times New Roman" w:hAnsi="Times New Roman" w:cs="Times New Roman"/>
            <w:color w:val="F26D00"/>
            <w:sz w:val="18"/>
            <w:szCs w:val="18"/>
            <w:shd w:val="clear" w:color="auto" w:fill="FFFFFF"/>
          </w:rPr>
          <w:t>studsovet_ulgtu@mail.ru</w:t>
        </w:r>
      </w:hyperlink>
      <w:r w:rsidR="00EB284D" w:rsidRPr="00EB284D">
        <w:rPr>
          <w:rFonts w:ascii="Times New Roman" w:hAnsi="Times New Roman" w:cs="Times New Roman"/>
        </w:rPr>
        <w:t xml:space="preserve"> либо лично с понедельника по пятницу в кабинете Студенческого Совета УлГТУ.</w:t>
      </w:r>
    </w:p>
    <w:p w:rsidR="000A3A3A" w:rsidRPr="00EB284D" w:rsidRDefault="000A3A3A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84D">
        <w:rPr>
          <w:rFonts w:ascii="Times New Roman" w:hAnsi="Times New Roman" w:cs="Times New Roman"/>
          <w:b/>
          <w:sz w:val="24"/>
          <w:szCs w:val="24"/>
        </w:rPr>
        <w:t>4.2.</w:t>
      </w:r>
      <w:r w:rsidR="001A7AF0" w:rsidRPr="00EB284D">
        <w:rPr>
          <w:rFonts w:ascii="Times New Roman" w:hAnsi="Times New Roman" w:cs="Times New Roman"/>
          <w:b/>
          <w:sz w:val="24"/>
          <w:szCs w:val="24"/>
        </w:rPr>
        <w:t>Требования к структуре проекта:</w:t>
      </w:r>
    </w:p>
    <w:p w:rsidR="001A7AF0" w:rsidRPr="001A7AF0" w:rsidRDefault="001A7AF0" w:rsidP="007B3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проект, представленный на конкурс, должен отражать:</w:t>
      </w:r>
    </w:p>
    <w:p w:rsidR="001A7AF0" w:rsidRDefault="001A7AF0" w:rsidP="007B30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цели программы; ожидаемые результаты;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географию проекта;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эффективность от реализации мероприятий;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сроки провед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мероприятий программы (до 3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декабря 20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года);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количество участников;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описание работ (услуг), которые должны быть выполнены по программе;</w:t>
      </w:r>
      <w:r w:rsidRPr="007B3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проект сметы на реализацию программы с указанием назначения расходов, объема и источников финансирования.</w:t>
      </w:r>
    </w:p>
    <w:p w:rsidR="00323DC9" w:rsidRDefault="007B308D" w:rsidP="007B308D">
      <w:pPr>
        <w:shd w:val="clear" w:color="auto" w:fill="FFFFFF"/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0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4.3.    Заявка включает в себя:</w:t>
      </w:r>
      <w:r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B308D" w:rsidRPr="007B308D" w:rsidRDefault="00323DC9" w:rsidP="007B30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-титульный лист (Приложение 1)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- краткая аннотация проекта (до 0,5стр.);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постановка проблемы (до 0,5стр.);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- цели и задачи проекта (до 0,5стр.);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- стратегия проекта и механизмы достижения целей (до 2стр.);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- календарный план-график мероприятий, проводимых для достижения целей проекта (до 2стр.);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планируемые результаты и  критерии оценки эффективности проекта (до 1стр.);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- кадровое обеспечение проекта (до 1 стр.);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- бюджет проекта (до 1стр.).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sz w:val="24"/>
          <w:szCs w:val="24"/>
        </w:rPr>
        <w:br/>
      </w:r>
      <w:r w:rsidR="007B308D" w:rsidRPr="007B30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4.4.</w:t>
      </w:r>
      <w:r w:rsidR="007B308D" w:rsidRPr="007B308D">
        <w:rPr>
          <w:rFonts w:ascii="Times New Roman" w:hAnsi="Times New Roman" w:cs="Times New Roman"/>
          <w:sz w:val="24"/>
          <w:szCs w:val="24"/>
          <w:shd w:val="clear" w:color="auto" w:fill="FFFFFF"/>
        </w:rPr>
        <w:t>    Проект оформляется на листах формата А4, шрифт Times New Roman, 12кегль, одинарный отступ. Поля: сверху, снизу, справа – 1см, слева – 2 см.</w:t>
      </w:r>
      <w:r w:rsidR="007B308D" w:rsidRPr="007B30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A7AF0" w:rsidRPr="001A7AF0" w:rsidRDefault="001A7AF0" w:rsidP="007B3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КОНКУРСНАЯ КОМИССИЯ</w:t>
      </w:r>
    </w:p>
    <w:p w:rsidR="00EB284D" w:rsidRPr="00EB284D" w:rsidRDefault="001A7AF0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5.1.</w:t>
      </w:r>
      <w:r w:rsidRPr="007B308D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формируется из числа членов Студенческого Совета и Профкома УлГТУ</w:t>
      </w:r>
      <w:r w:rsidR="00B42533" w:rsidRPr="007B308D">
        <w:rPr>
          <w:rFonts w:ascii="Times New Roman" w:hAnsi="Times New Roman" w:cs="Times New Roman"/>
          <w:sz w:val="24"/>
          <w:szCs w:val="24"/>
        </w:rPr>
        <w:t>. Председателем комиссии является Проректор по работе с молодежью УлГТУ – Стенина Татьяна Львовна.</w:t>
      </w:r>
    </w:p>
    <w:p w:rsidR="00323DC9" w:rsidRDefault="00B42533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08D">
        <w:rPr>
          <w:rFonts w:ascii="Times New Roman" w:hAnsi="Times New Roman" w:cs="Times New Roman"/>
          <w:b/>
          <w:sz w:val="24"/>
          <w:szCs w:val="24"/>
        </w:rPr>
        <w:t>5.</w:t>
      </w:r>
      <w:r w:rsidR="00EB284D">
        <w:rPr>
          <w:rFonts w:ascii="Times New Roman" w:hAnsi="Times New Roman" w:cs="Times New Roman"/>
          <w:b/>
          <w:sz w:val="24"/>
          <w:szCs w:val="24"/>
        </w:rPr>
        <w:t>2</w:t>
      </w:r>
      <w:r w:rsidRPr="007B308D">
        <w:rPr>
          <w:rFonts w:ascii="Times New Roman" w:hAnsi="Times New Roman" w:cs="Times New Roman"/>
          <w:b/>
          <w:sz w:val="24"/>
          <w:szCs w:val="24"/>
        </w:rPr>
        <w:t>. Все проекты будут выставлены в социальной сети «В контакте» в официальной группе «</w:t>
      </w:r>
      <w:hyperlink r:id="rId6" w:history="1">
        <w:r w:rsidR="00EB284D" w:rsidRPr="00C331A2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Студенческий Совет УлГТУ. Информационный портал.</w:t>
        </w:r>
      </w:hyperlink>
      <w:r w:rsidRPr="007B308D">
        <w:rPr>
          <w:rFonts w:ascii="Times New Roman" w:hAnsi="Times New Roman" w:cs="Times New Roman"/>
          <w:sz w:val="24"/>
          <w:szCs w:val="24"/>
        </w:rPr>
        <w:t xml:space="preserve">». </w:t>
      </w:r>
      <w:hyperlink r:id="rId7" w:history="1">
        <w:r w:rsidR="00323DC9" w:rsidRPr="00B0711E">
          <w:rPr>
            <w:rStyle w:val="a6"/>
            <w:rFonts w:ascii="Times New Roman" w:hAnsi="Times New Roman" w:cs="Times New Roman"/>
            <w:sz w:val="24"/>
            <w:szCs w:val="24"/>
          </w:rPr>
          <w:t>http://vk.com/studsovet.ulstu</w:t>
        </w:r>
      </w:hyperlink>
    </w:p>
    <w:p w:rsidR="00323DC9" w:rsidRDefault="00323DC9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DC9" w:rsidRDefault="00323DC9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DC9" w:rsidRDefault="00323DC9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DC9" w:rsidRDefault="00323DC9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DC9" w:rsidRDefault="00323DC9" w:rsidP="007B308D">
      <w:pPr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работе с молодежью УлГТУ                                                                    Т.Л. Стенина</w:t>
      </w:r>
    </w:p>
    <w:p w:rsidR="00323DC9" w:rsidRDefault="00323DC9" w:rsidP="007B308D">
      <w:pPr>
        <w:tabs>
          <w:tab w:val="left" w:pos="7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Студенческого Совета УлГТУ                                                                   Е.И. Козлов</w:t>
      </w:r>
    </w:p>
    <w:p w:rsidR="00323DC9" w:rsidRDefault="0032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533" w:rsidRPr="00323DC9" w:rsidRDefault="00323DC9" w:rsidP="00323DC9">
      <w:pPr>
        <w:tabs>
          <w:tab w:val="left" w:pos="78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D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46198" w:rsidRDefault="00E46198" w:rsidP="00323D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DC9" w:rsidRDefault="00323DC9" w:rsidP="00323D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23DC9" w:rsidRDefault="00EB284D" w:rsidP="00323D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</w:t>
      </w:r>
    </w:p>
    <w:p w:rsidR="00323DC9" w:rsidRDefault="00EB284D" w:rsidP="00323D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3DC9">
        <w:rPr>
          <w:rFonts w:ascii="Times New Roman" w:hAnsi="Times New Roman"/>
          <w:sz w:val="28"/>
          <w:szCs w:val="28"/>
        </w:rPr>
        <w:t>Ульяновский государственный технический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DC9">
        <w:rPr>
          <w:rFonts w:ascii="Times New Roman" w:hAnsi="Times New Roman" w:cs="Times New Roman"/>
          <w:b/>
          <w:sz w:val="32"/>
          <w:szCs w:val="32"/>
        </w:rPr>
        <w:t>«НАЗВАНИЕ ПРОЕКТА»</w:t>
      </w:r>
    </w:p>
    <w:p w:rsidR="00323DC9" w:rsidRDefault="00323DC9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323DC9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198" w:rsidRDefault="00E46198" w:rsidP="00E46198">
      <w:pPr>
        <w:tabs>
          <w:tab w:val="left" w:pos="7815"/>
        </w:tabs>
        <w:spacing w:after="0"/>
        <w:ind w:left="59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«ФИО конкурсанта»</w:t>
      </w:r>
    </w:p>
    <w:p w:rsidR="00E46198" w:rsidRDefault="00E46198" w:rsidP="00E46198">
      <w:pPr>
        <w:tabs>
          <w:tab w:val="left" w:pos="7815"/>
        </w:tabs>
        <w:spacing w:after="0"/>
        <w:ind w:left="59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Факультет:____ Курс_____</w:t>
      </w:r>
    </w:p>
    <w:p w:rsidR="00E46198" w:rsidRDefault="00E46198" w:rsidP="00E46198">
      <w:pPr>
        <w:tabs>
          <w:tab w:val="left" w:pos="7815"/>
        </w:tabs>
        <w:spacing w:after="0"/>
        <w:ind w:left="59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Тел:____________</w:t>
      </w:r>
    </w:p>
    <w:p w:rsidR="00E46198" w:rsidRPr="00E46198" w:rsidRDefault="00E46198" w:rsidP="00E46198">
      <w:pPr>
        <w:tabs>
          <w:tab w:val="left" w:pos="7815"/>
        </w:tabs>
        <w:spacing w:after="0"/>
        <w:ind w:left="59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E4619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:__________________</w:t>
      </w:r>
    </w:p>
    <w:sectPr w:rsidR="00E46198" w:rsidRPr="00E46198" w:rsidSect="00323D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72E"/>
    <w:multiLevelType w:val="hybridMultilevel"/>
    <w:tmpl w:val="5AAA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DDB"/>
    <w:multiLevelType w:val="hybridMultilevel"/>
    <w:tmpl w:val="DFD2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D32A7"/>
    <w:multiLevelType w:val="hybridMultilevel"/>
    <w:tmpl w:val="CACE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86DBA"/>
    <w:multiLevelType w:val="hybridMultilevel"/>
    <w:tmpl w:val="6FB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2BF"/>
    <w:rsid w:val="000A3A3A"/>
    <w:rsid w:val="001A7AF0"/>
    <w:rsid w:val="001D416E"/>
    <w:rsid w:val="00265D5A"/>
    <w:rsid w:val="00313F29"/>
    <w:rsid w:val="00323DC9"/>
    <w:rsid w:val="003F638A"/>
    <w:rsid w:val="00617818"/>
    <w:rsid w:val="007B308D"/>
    <w:rsid w:val="008C031C"/>
    <w:rsid w:val="008D3542"/>
    <w:rsid w:val="009162BF"/>
    <w:rsid w:val="00B42533"/>
    <w:rsid w:val="00BB41AD"/>
    <w:rsid w:val="00BC7C9E"/>
    <w:rsid w:val="00C5296C"/>
    <w:rsid w:val="00D145FB"/>
    <w:rsid w:val="00D1522B"/>
    <w:rsid w:val="00E46198"/>
    <w:rsid w:val="00EB284D"/>
    <w:rsid w:val="00F8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9E"/>
    <w:pPr>
      <w:ind w:left="720"/>
      <w:contextualSpacing/>
    </w:pPr>
  </w:style>
  <w:style w:type="table" w:styleId="a4">
    <w:name w:val="Table Grid"/>
    <w:basedOn w:val="a1"/>
    <w:uiPriority w:val="59"/>
    <w:rsid w:val="000A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AF0"/>
  </w:style>
  <w:style w:type="character" w:styleId="a6">
    <w:name w:val="Hyperlink"/>
    <w:basedOn w:val="a0"/>
    <w:uiPriority w:val="99"/>
    <w:unhideWhenUsed/>
    <w:rsid w:val="00B42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studsovet.uls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90;&#1091;&#1076;&#1077;&#1085;&#1095;&#1077;&#1089;&#1082;&#1080;&#1081;%20&#1057;&#1086;&#1074;&#1077;&#1090;%20&#1059;&#1083;&#1043;&#1058;&#1059;.%20&#1048;&#1085;&#1092;&#1086;&#1088;&#1084;&#1072;&#1094;&#1080;&#1086;&#1085;&#1085;&#1099;&#1081;%20&#1087;&#1086;&#1088;&#1090;&#1072;&#1083;." TargetMode="External"/><Relationship Id="rId5" Type="http://schemas.openxmlformats.org/officeDocument/2006/relationships/hyperlink" Target="https://e.mail.ru/cgi-bin/msglist?folder=0&amp;bac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2014-02-17T14:23:00Z</dcterms:created>
  <dcterms:modified xsi:type="dcterms:W3CDTF">2014-02-17T14:23:00Z</dcterms:modified>
</cp:coreProperties>
</file>